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Дело №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sz w:val="27"/>
          <w:szCs w:val="27"/>
        </w:rPr>
        <w:t>725</w:t>
      </w:r>
      <w:r>
        <w:rPr>
          <w:rFonts w:ascii="Times New Roman" w:eastAsia="Times New Roman" w:hAnsi="Times New Roman" w:cs="Times New Roman"/>
          <w:sz w:val="27"/>
          <w:szCs w:val="27"/>
        </w:rPr>
        <w:t>_-26</w:t>
      </w:r>
      <w:r>
        <w:rPr>
          <w:rFonts w:ascii="Times New Roman" w:eastAsia="Times New Roman" w:hAnsi="Times New Roman" w:cs="Times New Roman"/>
          <w:sz w:val="27"/>
          <w:szCs w:val="27"/>
        </w:rPr>
        <w:t>08</w:t>
      </w:r>
      <w:r>
        <w:rPr>
          <w:rFonts w:ascii="Times New Roman" w:eastAsia="Times New Roman" w:hAnsi="Times New Roman" w:cs="Times New Roman"/>
          <w:sz w:val="27"/>
          <w:szCs w:val="27"/>
        </w:rPr>
        <w:t>/202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86MS0063-01-2025-003321-94</w:t>
      </w:r>
    </w:p>
    <w:p>
      <w:pPr>
        <w:spacing w:before="0" w:after="0"/>
        <w:jc w:val="right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right="26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04 июня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</w:t>
      </w:r>
      <w:r>
        <w:rPr>
          <w:rFonts w:ascii="Times New Roman" w:eastAsia="Times New Roman" w:hAnsi="Times New Roman" w:cs="Times New Roman"/>
          <w:sz w:val="27"/>
          <w:szCs w:val="27"/>
        </w:rPr>
        <w:t>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город Сургут</w:t>
      </w:r>
    </w:p>
    <w:p>
      <w:pPr>
        <w:tabs>
          <w:tab w:val="left" w:pos="3615"/>
        </w:tabs>
        <w:spacing w:before="0" w:after="0"/>
        <w:ind w:right="26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 8 Сургутского судебного района города окружного значения Сургута Ханты-Мансийского автономного округа – Югры Романова И.А., </w:t>
      </w:r>
      <w:r>
        <w:rPr>
          <w:rFonts w:ascii="Times New Roman" w:eastAsia="Times New Roman" w:hAnsi="Times New Roman" w:cs="Times New Roman"/>
          <w:sz w:val="27"/>
          <w:szCs w:val="27"/>
        </w:rPr>
        <w:t>ра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>положенного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Тюменская область, г. </w:t>
      </w:r>
      <w:r>
        <w:rPr>
          <w:rFonts w:ascii="Times New Roman" w:eastAsia="Times New Roman" w:hAnsi="Times New Roman" w:cs="Times New Roman"/>
          <w:sz w:val="27"/>
          <w:szCs w:val="27"/>
        </w:rPr>
        <w:t>Сургут,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ул. Гагарина д. 9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410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>с участием лица, в отношении которого ведется производство по делу 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Бугай О.Л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административном правонарушении, предусмотренном ч. 3 ст. 19.24 КоАП РФ,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Бугай Олега Леонидовича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1rplc-1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Бугай О.Л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являясь лицом,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состоящим под административным надзором на основании решения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Сургутского городского суда ХМАО-Югры от </w:t>
      </w:r>
      <w:r>
        <w:rPr>
          <w:rFonts w:ascii="Times New Roman" w:eastAsia="Times New Roman" w:hAnsi="Times New Roman" w:cs="Times New Roman"/>
          <w:sz w:val="27"/>
          <w:szCs w:val="27"/>
        </w:rPr>
        <w:t>20.12.2023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апелляционным определением от </w:t>
      </w:r>
      <w:r>
        <w:rPr>
          <w:rFonts w:ascii="Times New Roman" w:eastAsia="Times New Roman" w:hAnsi="Times New Roman" w:cs="Times New Roman"/>
          <w:sz w:val="27"/>
          <w:szCs w:val="27"/>
        </w:rPr>
        <w:t>27.02.2024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установлено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ограничений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виде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виде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виде обязательства являться для регистрации в орган внутренних дел по месту жительства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раза в месяц,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1-й и 3-й </w:t>
      </w:r>
      <w:r>
        <w:rPr>
          <w:rFonts w:ascii="Times New Roman" w:eastAsia="Times New Roman" w:hAnsi="Times New Roman" w:cs="Times New Roman"/>
          <w:sz w:val="27"/>
          <w:szCs w:val="27"/>
        </w:rPr>
        <w:t>понедельник каждого месяца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 09.00 до 18.00 часов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02.06</w:t>
      </w:r>
      <w:r>
        <w:rPr>
          <w:rFonts w:ascii="Times New Roman" w:eastAsia="Times New Roman" w:hAnsi="Times New Roman" w:cs="Times New Roman"/>
          <w:sz w:val="27"/>
          <w:szCs w:val="27"/>
        </w:rPr>
        <w:t>.202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до 18 часов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 явился на регистрацию в УМВД России по г. Сургуту, расположенного по адресу г. Сургут ул. </w:t>
      </w:r>
      <w:r>
        <w:rPr>
          <w:rFonts w:ascii="Times New Roman" w:eastAsia="Times New Roman" w:hAnsi="Times New Roman" w:cs="Times New Roman"/>
          <w:sz w:val="27"/>
          <w:szCs w:val="27"/>
        </w:rPr>
        <w:t>30 лет Победы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д. </w:t>
      </w:r>
      <w:r>
        <w:rPr>
          <w:rFonts w:ascii="Times New Roman" w:eastAsia="Times New Roman" w:hAnsi="Times New Roman" w:cs="Times New Roman"/>
          <w:sz w:val="27"/>
          <w:szCs w:val="27"/>
        </w:rPr>
        <w:t>42/2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будучи привлеченным к административной ответственности по ч. 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ст.19.24 КоАП РФ,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чем нарушил ограничение, установленное судом, повторно в течение года, в отсутствии признаков </w:t>
      </w:r>
      <w:r>
        <w:rPr>
          <w:rFonts w:ascii="Times New Roman" w:eastAsia="Times New Roman" w:hAnsi="Times New Roman" w:cs="Times New Roman"/>
          <w:sz w:val="27"/>
          <w:szCs w:val="27"/>
        </w:rPr>
        <w:t>уголовно наказуемого деяния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Бугай О.Л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судебном заседании ходатайств не заявлял,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признал, что </w:t>
      </w:r>
      <w:r>
        <w:rPr>
          <w:rFonts w:ascii="Times New Roman" w:eastAsia="Times New Roman" w:hAnsi="Times New Roman" w:cs="Times New Roman"/>
          <w:sz w:val="27"/>
          <w:szCs w:val="27"/>
        </w:rPr>
        <w:t>02</w:t>
      </w:r>
      <w:r>
        <w:rPr>
          <w:rFonts w:ascii="Times New Roman" w:eastAsia="Times New Roman" w:hAnsi="Times New Roman" w:cs="Times New Roman"/>
          <w:sz w:val="27"/>
          <w:szCs w:val="27"/>
        </w:rPr>
        <w:t>.06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.2025 </w:t>
      </w:r>
      <w:r>
        <w:rPr>
          <w:rFonts w:ascii="Times New Roman" w:eastAsia="Times New Roman" w:hAnsi="Times New Roman" w:cs="Times New Roman"/>
          <w:sz w:val="27"/>
          <w:szCs w:val="27"/>
        </w:rPr>
        <w:t>не явился на регистрацию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Кроме того,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вина </w:t>
      </w:r>
      <w:r>
        <w:rPr>
          <w:rFonts w:ascii="Times New Roman" w:eastAsia="Times New Roman" w:hAnsi="Times New Roman" w:cs="Times New Roman"/>
          <w:sz w:val="27"/>
          <w:szCs w:val="27"/>
        </w:rPr>
        <w:t>Бугай О.Л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 подтверждается: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>86№</w:t>
      </w:r>
      <w:r>
        <w:rPr>
          <w:rStyle w:val="cat-UserDefinedgrp-32rplc-26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03</w:t>
      </w:r>
      <w:r>
        <w:rPr>
          <w:rFonts w:ascii="Times New Roman" w:eastAsia="Times New Roman" w:hAnsi="Times New Roman" w:cs="Times New Roman"/>
          <w:sz w:val="27"/>
          <w:szCs w:val="27"/>
        </w:rPr>
        <w:t>.06</w:t>
      </w:r>
      <w:r>
        <w:rPr>
          <w:rFonts w:ascii="Times New Roman" w:eastAsia="Times New Roman" w:hAnsi="Times New Roman" w:cs="Times New Roman"/>
          <w:sz w:val="27"/>
          <w:szCs w:val="27"/>
        </w:rPr>
        <w:t>.2025г</w:t>
      </w:r>
      <w:r>
        <w:rPr>
          <w:rFonts w:ascii="Times New Roman" w:eastAsia="Times New Roman" w:hAnsi="Times New Roman" w:cs="Times New Roman"/>
          <w:sz w:val="27"/>
          <w:szCs w:val="27"/>
        </w:rPr>
        <w:t>.;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-рапортом </w:t>
      </w:r>
      <w:r>
        <w:rPr>
          <w:rFonts w:ascii="Times New Roman" w:eastAsia="Times New Roman" w:hAnsi="Times New Roman" w:cs="Times New Roman"/>
          <w:sz w:val="27"/>
          <w:szCs w:val="27"/>
        </w:rPr>
        <w:t>инсп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ГпоОАН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УМВД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Росс</w:t>
      </w:r>
      <w:r>
        <w:rPr>
          <w:rFonts w:ascii="Times New Roman" w:eastAsia="Times New Roman" w:hAnsi="Times New Roman" w:cs="Times New Roman"/>
          <w:sz w:val="27"/>
          <w:szCs w:val="27"/>
        </w:rPr>
        <w:t>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г. Сургуту;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-объяснением </w:t>
      </w:r>
      <w:r>
        <w:rPr>
          <w:rFonts w:ascii="Times New Roman" w:eastAsia="Times New Roman" w:hAnsi="Times New Roman" w:cs="Times New Roman"/>
          <w:sz w:val="27"/>
          <w:szCs w:val="27"/>
        </w:rPr>
        <w:t>Бугай О.Л</w:t>
      </w:r>
      <w:r>
        <w:rPr>
          <w:rFonts w:ascii="Times New Roman" w:eastAsia="Times New Roman" w:hAnsi="Times New Roman" w:cs="Times New Roman"/>
          <w:sz w:val="27"/>
          <w:szCs w:val="27"/>
        </w:rPr>
        <w:t>.;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график пребывания надзорного лица на регистрацию;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-регистрационный лист;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предупреждение;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-копией решения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Сургутского городского суда ХМАО-Югры от </w:t>
      </w:r>
      <w:r>
        <w:rPr>
          <w:rFonts w:ascii="Times New Roman" w:eastAsia="Times New Roman" w:hAnsi="Times New Roman" w:cs="Times New Roman"/>
          <w:sz w:val="27"/>
          <w:szCs w:val="27"/>
        </w:rPr>
        <w:t>20.12.2023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года, согласно которого </w:t>
      </w:r>
      <w:r>
        <w:rPr>
          <w:rFonts w:ascii="Times New Roman" w:eastAsia="Times New Roman" w:hAnsi="Times New Roman" w:cs="Times New Roman"/>
          <w:sz w:val="27"/>
          <w:szCs w:val="27"/>
        </w:rPr>
        <w:t>Бугай О.Л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состоит под административным надзором;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-копией </w:t>
      </w:r>
      <w:r>
        <w:rPr>
          <w:rFonts w:ascii="Times New Roman" w:eastAsia="Times New Roman" w:hAnsi="Times New Roman" w:cs="Times New Roman"/>
          <w:sz w:val="27"/>
          <w:szCs w:val="27"/>
        </w:rPr>
        <w:t>апелляционного определения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суда ХМАО-Югры от </w:t>
      </w:r>
      <w:r>
        <w:rPr>
          <w:rFonts w:ascii="Times New Roman" w:eastAsia="Times New Roman" w:hAnsi="Times New Roman" w:cs="Times New Roman"/>
          <w:sz w:val="27"/>
          <w:szCs w:val="27"/>
        </w:rPr>
        <w:t>27.02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года,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-постановлением от </w:t>
      </w:r>
      <w:r>
        <w:rPr>
          <w:rFonts w:ascii="Times New Roman" w:eastAsia="Times New Roman" w:hAnsi="Times New Roman" w:cs="Times New Roman"/>
          <w:sz w:val="27"/>
          <w:szCs w:val="27"/>
        </w:rPr>
        <w:t>02.04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согласно которого </w:t>
      </w:r>
      <w:r>
        <w:rPr>
          <w:rFonts w:ascii="Times New Roman" w:eastAsia="Times New Roman" w:hAnsi="Times New Roman" w:cs="Times New Roman"/>
          <w:sz w:val="27"/>
          <w:szCs w:val="27"/>
        </w:rPr>
        <w:t>Бугай О.Л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признан виновным 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ст.19.24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вступило в законную силу </w:t>
      </w:r>
      <w:r>
        <w:rPr>
          <w:rFonts w:ascii="Times New Roman" w:eastAsia="Times New Roman" w:hAnsi="Times New Roman" w:cs="Times New Roman"/>
          <w:sz w:val="27"/>
          <w:szCs w:val="27"/>
        </w:rPr>
        <w:t>15.04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>г.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7"/>
          <w:szCs w:val="27"/>
        </w:rPr>
        <w:t>Бугай О.Л.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полностью доказанной.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Бугай О.Л.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 квалифицирует по ч. 3 ст. 19.24 КоАП РФ – 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овторное 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течение одного года совершение административного правонарушения, предусмотренного </w:t>
      </w:r>
      <w:hyperlink w:anchor="sub_1924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 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ст. 19.24 КоАП РФ, если эти действия (бездействие) не содержат уголовно наказуемого деяния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 назначении административного наказания</w:t>
      </w:r>
      <w:r>
        <w:rPr>
          <w:rFonts w:ascii="Times New Roman" w:eastAsia="Times New Roman" w:hAnsi="Times New Roman" w:cs="Times New Roman"/>
          <w:sz w:val="27"/>
          <w:szCs w:val="27"/>
        </w:rPr>
        <w:t>,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</w:t>
      </w:r>
      <w:r>
        <w:rPr>
          <w:rFonts w:ascii="Times New Roman" w:eastAsia="Times New Roman" w:hAnsi="Times New Roman" w:cs="Times New Roman"/>
          <w:sz w:val="27"/>
          <w:szCs w:val="27"/>
        </w:rPr>
        <w:t>ельств, предусмотренных ст. 4.2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смягчающих административную ответственность, судом не установлено.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Обстоятельством, отягчающим административную ответственность, предусмотренных ст. 4.3 КоАП РФ, суд признаёт повторное совершение однородного административного правонарушения.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Сведения о том, что </w:t>
      </w:r>
      <w:r>
        <w:rPr>
          <w:rFonts w:ascii="Times New Roman" w:eastAsia="Times New Roman" w:hAnsi="Times New Roman" w:cs="Times New Roman"/>
          <w:sz w:val="27"/>
          <w:szCs w:val="27"/>
        </w:rPr>
        <w:t>Бугай О.Л.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относится к кругу лиц, указанных в ст.3.9 КоАП РФ, суду не представлены.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</w:t>
      </w:r>
      <w:r>
        <w:rPr>
          <w:rFonts w:ascii="Times New Roman" w:eastAsia="Times New Roman" w:hAnsi="Times New Roman" w:cs="Times New Roman"/>
          <w:sz w:val="27"/>
          <w:szCs w:val="27"/>
        </w:rPr>
        <w:t>Бугай О.Л.</w:t>
      </w:r>
      <w:r>
        <w:rPr>
          <w:rFonts w:ascii="Times New Roman" w:eastAsia="Times New Roman" w:hAnsi="Times New Roman" w:cs="Times New Roman"/>
          <w:sz w:val="27"/>
          <w:szCs w:val="27"/>
        </w:rPr>
        <w:t>, его отношение к содеянному, считает необходимым назначить наказание в виде административного ареста.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изложенного, </w:t>
      </w:r>
      <w:r>
        <w:rPr>
          <w:rFonts w:ascii="Times New Roman" w:eastAsia="Times New Roman" w:hAnsi="Times New Roman" w:cs="Times New Roman"/>
          <w:sz w:val="27"/>
          <w:szCs w:val="27"/>
        </w:rPr>
        <w:t>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29.9-29.11 КоАП РФ, мировой судья</w:t>
      </w:r>
    </w:p>
    <w:p>
      <w:pPr>
        <w:spacing w:before="0" w:after="0"/>
        <w:ind w:firstLine="708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708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Бугай Олега Леонидовича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виновным в совершении административного правонарушения, предусмотренного ч. 3 ст. 19.24 КоАП РФ и назначить ему административное наказание в виде административного ареста сроком на 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(д</w:t>
      </w:r>
      <w:r>
        <w:rPr>
          <w:rFonts w:ascii="Times New Roman" w:eastAsia="Times New Roman" w:hAnsi="Times New Roman" w:cs="Times New Roman"/>
          <w:sz w:val="27"/>
          <w:szCs w:val="27"/>
        </w:rPr>
        <w:t>есят</w:t>
      </w:r>
      <w:r>
        <w:rPr>
          <w:rFonts w:ascii="Times New Roman" w:eastAsia="Times New Roman" w:hAnsi="Times New Roman" w:cs="Times New Roman"/>
          <w:sz w:val="27"/>
          <w:szCs w:val="27"/>
        </w:rPr>
        <w:t>ь) суток.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Срок наказания исчислять со времени административного задержания с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19 часов 10 минут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03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июня 2025 года. 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течение десяти </w:t>
      </w:r>
      <w:r>
        <w:rPr>
          <w:rFonts w:ascii="Times New Roman" w:eastAsia="Times New Roman" w:hAnsi="Times New Roman" w:cs="Times New Roman"/>
          <w:sz w:val="27"/>
          <w:szCs w:val="27"/>
        </w:rPr>
        <w:t>дней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городском суде через мирового судебного участка № 8 Сургутского судебного района города окружного значения Сургута.</w:t>
      </w:r>
    </w:p>
    <w:p>
      <w:pPr>
        <w:spacing w:before="0" w:after="0"/>
        <w:ind w:firstLine="720"/>
        <w:jc w:val="both"/>
        <w:rPr>
          <w:sz w:val="27"/>
          <w:szCs w:val="27"/>
        </w:rPr>
      </w:pP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И.А. Романова</w:t>
      </w:r>
    </w:p>
    <w:p>
      <w:pPr>
        <w:spacing w:before="0" w:after="0"/>
        <w:ind w:firstLine="720"/>
        <w:jc w:val="both"/>
        <w:rPr>
          <w:sz w:val="20"/>
          <w:szCs w:val="20"/>
        </w:rPr>
      </w:pPr>
    </w:p>
    <w:p>
      <w:pPr>
        <w:spacing w:before="0" w:after="0"/>
        <w:ind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ind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Мировой судья судебного участка №8 Сургутского</w:t>
      </w:r>
    </w:p>
    <w:p>
      <w:pPr>
        <w:spacing w:before="0" w:after="0"/>
        <w:ind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ind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ind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«04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июня </w:t>
      </w:r>
      <w:r>
        <w:rPr>
          <w:rFonts w:ascii="Times New Roman" w:eastAsia="Times New Roman" w:hAnsi="Times New Roman" w:cs="Times New Roman"/>
          <w:sz w:val="20"/>
          <w:szCs w:val="20"/>
        </w:rPr>
        <w:t>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_ года </w:t>
      </w:r>
    </w:p>
    <w:p>
      <w:pPr>
        <w:spacing w:before="0" w:after="0"/>
        <w:ind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725-</w:t>
      </w:r>
      <w:r>
        <w:rPr>
          <w:rFonts w:ascii="Times New Roman" w:eastAsia="Times New Roman" w:hAnsi="Times New Roman" w:cs="Times New Roman"/>
          <w:sz w:val="20"/>
          <w:szCs w:val="20"/>
        </w:rPr>
        <w:t>2608/202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spacing w:before="0" w:after="0"/>
        <w:ind w:firstLine="708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1rplc-11">
    <w:name w:val="cat-UserDefined grp-31 rplc-11"/>
    <w:basedOn w:val="DefaultParagraphFont"/>
  </w:style>
  <w:style w:type="character" w:customStyle="1" w:styleId="cat-UserDefinedgrp-32rplc-26">
    <w:name w:val="cat-UserDefined grp-32 rplc-2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